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31BA" w:rsidRPr="00281076" w:rsidRDefault="00834327" w:rsidP="008D31BA">
      <w:pPr>
        <w:pStyle w:val="a8"/>
        <w:tabs>
          <w:tab w:val="left" w:pos="6521"/>
        </w:tabs>
        <w:rPr>
          <w:rFonts w:eastAsiaTheme="minorEastAsia"/>
          <w:sz w:val="24"/>
          <w:szCs w:val="24"/>
          <w:lang w:eastAsia="zh-CN"/>
        </w:rPr>
      </w:pPr>
      <w:bookmarkStart w:id="0" w:name="_Toc193024528"/>
      <w:r>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38572F">
        <w:rPr>
          <w:sz w:val="24"/>
          <w:szCs w:val="24"/>
        </w:rPr>
        <w:t>2</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C0493" w:rsidRPr="00AC0493">
        <w:rPr>
          <w:sz w:val="24"/>
          <w:szCs w:val="24"/>
        </w:rPr>
        <w:t>R2-</w:t>
      </w:r>
      <w:r w:rsidR="008A605D" w:rsidRPr="00AC0493">
        <w:rPr>
          <w:sz w:val="24"/>
          <w:szCs w:val="24"/>
        </w:rPr>
        <w:t>18</w:t>
      </w:r>
      <w:r w:rsidR="003064C2">
        <w:rPr>
          <w:sz w:val="24"/>
          <w:szCs w:val="24"/>
        </w:rPr>
        <w:t>07480</w:t>
      </w:r>
    </w:p>
    <w:p w:rsidR="006C00D5" w:rsidRPr="008A451F" w:rsidRDefault="0038572F" w:rsidP="006C00D5">
      <w:pPr>
        <w:pStyle w:val="a8"/>
        <w:tabs>
          <w:tab w:val="left" w:pos="6521"/>
        </w:tabs>
        <w:rPr>
          <w:rFonts w:eastAsia="宋体"/>
          <w:sz w:val="24"/>
          <w:szCs w:val="24"/>
          <w:lang w:eastAsia="zh-CN"/>
        </w:rPr>
      </w:pPr>
      <w:r>
        <w:rPr>
          <w:sz w:val="24"/>
          <w:szCs w:val="24"/>
        </w:rPr>
        <w:t>Busan</w:t>
      </w:r>
      <w:r w:rsidR="008A605D" w:rsidRPr="009B61E7">
        <w:rPr>
          <w:sz w:val="24"/>
          <w:szCs w:val="24"/>
        </w:rPr>
        <w:t xml:space="preserve">, </w:t>
      </w:r>
      <w:r>
        <w:rPr>
          <w:sz w:val="24"/>
          <w:szCs w:val="24"/>
        </w:rPr>
        <w:t>KOREA</w:t>
      </w:r>
      <w:r w:rsidR="008A605D">
        <w:rPr>
          <w:sz w:val="24"/>
          <w:szCs w:val="24"/>
        </w:rPr>
        <w:t xml:space="preserve">, </w:t>
      </w:r>
      <w:r>
        <w:rPr>
          <w:rFonts w:eastAsia="宋体"/>
          <w:sz w:val="24"/>
          <w:szCs w:val="24"/>
          <w:lang w:eastAsia="zh-CN"/>
        </w:rPr>
        <w:t>21</w:t>
      </w:r>
      <w:r w:rsidR="008A605D">
        <w:rPr>
          <w:rFonts w:eastAsia="宋体"/>
          <w:sz w:val="24"/>
          <w:szCs w:val="24"/>
          <w:lang w:eastAsia="zh-CN"/>
        </w:rPr>
        <w:t xml:space="preserve"> </w:t>
      </w:r>
      <w:r w:rsidR="008A605D" w:rsidRPr="00FC0056">
        <w:rPr>
          <w:rFonts w:hint="eastAsia"/>
          <w:sz w:val="24"/>
          <w:szCs w:val="24"/>
        </w:rPr>
        <w:t>-</w:t>
      </w:r>
      <w:r w:rsidR="008A605D">
        <w:rPr>
          <w:sz w:val="24"/>
          <w:szCs w:val="24"/>
        </w:rPr>
        <w:t xml:space="preserve"> 2</w:t>
      </w:r>
      <w:r>
        <w:rPr>
          <w:sz w:val="24"/>
          <w:szCs w:val="24"/>
        </w:rPr>
        <w:t>5</w:t>
      </w:r>
      <w:r w:rsidR="008A605D">
        <w:rPr>
          <w:sz w:val="24"/>
          <w:szCs w:val="24"/>
        </w:rPr>
        <w:t xml:space="preserve"> </w:t>
      </w:r>
      <w:r>
        <w:rPr>
          <w:sz w:val="24"/>
          <w:szCs w:val="24"/>
        </w:rPr>
        <w:t>May</w:t>
      </w:r>
      <w:r w:rsidR="008A605D" w:rsidRPr="00FC0056">
        <w:rPr>
          <w:rFonts w:hint="eastAsia"/>
          <w:sz w:val="24"/>
          <w:szCs w:val="24"/>
        </w:rPr>
        <w:t xml:space="preserve"> 201</w:t>
      </w:r>
      <w:r w:rsidR="008A605D">
        <w:rPr>
          <w:rFonts w:eastAsia="宋体"/>
          <w:sz w:val="24"/>
          <w:szCs w:val="24"/>
          <w:lang w:eastAsia="zh-CN"/>
        </w:rPr>
        <w:t>8</w:t>
      </w:r>
      <w:r w:rsidR="00087570">
        <w:rPr>
          <w:rFonts w:eastAsia="宋体"/>
          <w:sz w:val="24"/>
          <w:szCs w:val="24"/>
          <w:lang w:eastAsia="zh-CN"/>
        </w:rPr>
        <w:t xml:space="preserve">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p>
    <w:p w:rsidR="000B5EF4" w:rsidRDefault="000B5EF4">
      <w:pPr>
        <w:pStyle w:val="a8"/>
        <w:tabs>
          <w:tab w:val="left" w:pos="6521"/>
        </w:tabs>
        <w:rPr>
          <w:rFonts w:eastAsia="宋体"/>
          <w:lang w:eastAsia="zh-CN"/>
        </w:rPr>
      </w:pPr>
    </w:p>
    <w:p w:rsidR="00CD549E" w:rsidRDefault="00834327">
      <w:pPr>
        <w:pStyle w:val="a8"/>
        <w:tabs>
          <w:tab w:val="left" w:pos="6521"/>
        </w:tabs>
      </w:pPr>
      <w:r>
        <w:rPr>
          <w:lang w:val="en-US" w:eastAsia="zh-CN"/>
        </w:rPr>
        <w:pict>
          <v:shape id="DtsShapeName"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3064C2">
        <w:rPr>
          <w:rFonts w:ascii="Arial" w:eastAsia="宋体" w:hAnsi="Arial"/>
          <w:sz w:val="24"/>
          <w:lang w:eastAsia="zh-CN"/>
        </w:rPr>
        <w:t>2</w:t>
      </w:r>
      <w:bookmarkStart w:id="1" w:name="_GoBack"/>
      <w:bookmarkEnd w:id="1"/>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38572F" w:rsidRPr="0038572F">
        <w:rPr>
          <w:rFonts w:ascii="Arial" w:hAnsi="Arial"/>
          <w:sz w:val="24"/>
        </w:rPr>
        <w:t>L3 filtering during idle mode measurement</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8A605D" w:rsidRDefault="00535002" w:rsidP="00C26259">
      <w:pPr>
        <w:jc w:val="both"/>
        <w:rPr>
          <w:rFonts w:eastAsia="宋体"/>
          <w:lang w:eastAsia="zh-CN"/>
        </w:rPr>
      </w:pPr>
      <w:r>
        <w:rPr>
          <w:rFonts w:eastAsia="宋体"/>
          <w:lang w:eastAsia="zh-CN"/>
        </w:rPr>
        <w:t>I</w:t>
      </w:r>
      <w:r w:rsidR="007A7C69">
        <w:rPr>
          <w:rFonts w:eastAsia="宋体"/>
          <w:lang w:eastAsia="zh-CN"/>
        </w:rPr>
        <w:t>n RAN2#</w:t>
      </w:r>
      <w:r w:rsidR="008A605D">
        <w:rPr>
          <w:rFonts w:eastAsia="宋体"/>
          <w:lang w:eastAsia="zh-CN"/>
        </w:rPr>
        <w:t>101</w:t>
      </w:r>
      <w:r w:rsidR="009A2088">
        <w:rPr>
          <w:rFonts w:eastAsia="宋体"/>
          <w:lang w:eastAsia="zh-CN"/>
        </w:rPr>
        <w:t>bis</w:t>
      </w:r>
      <w:r w:rsidR="008A605D">
        <w:rPr>
          <w:rFonts w:eastAsia="宋体"/>
          <w:lang w:eastAsia="zh-CN"/>
        </w:rPr>
        <w:t xml:space="preserve"> </w:t>
      </w:r>
      <w:r w:rsidR="007A7C69">
        <w:rPr>
          <w:rFonts w:eastAsia="宋体"/>
          <w:lang w:eastAsia="zh-CN"/>
        </w:rPr>
        <w:t>meeting, some</w:t>
      </w:r>
      <w:r w:rsidR="005A1E58">
        <w:rPr>
          <w:rFonts w:eastAsia="宋体"/>
          <w:lang w:eastAsia="zh-CN"/>
        </w:rPr>
        <w:t xml:space="preserve"> </w:t>
      </w:r>
      <w:r w:rsidR="008A605D">
        <w:rPr>
          <w:rFonts w:eastAsia="宋体"/>
          <w:lang w:eastAsia="zh-CN"/>
        </w:rPr>
        <w:t xml:space="preserve">agreements </w:t>
      </w:r>
      <w:r w:rsidR="009A2088">
        <w:rPr>
          <w:rFonts w:eastAsia="宋体"/>
          <w:lang w:eastAsia="zh-CN"/>
        </w:rPr>
        <w:t>about valid area</w:t>
      </w:r>
      <w:r>
        <w:rPr>
          <w:rFonts w:eastAsia="宋体"/>
          <w:lang w:eastAsia="zh-CN"/>
        </w:rPr>
        <w:t xml:space="preserve"> </w:t>
      </w:r>
      <w:r w:rsidR="008A605D">
        <w:rPr>
          <w:rFonts w:eastAsia="宋体"/>
          <w:lang w:eastAsia="zh-CN"/>
        </w:rPr>
        <w:t>were made</w:t>
      </w:r>
      <w:r w:rsidR="0004748F">
        <w:rPr>
          <w:rFonts w:eastAsia="宋体"/>
          <w:lang w:eastAsia="zh-CN"/>
        </w:rPr>
        <w:t xml:space="preserve"> </w:t>
      </w:r>
      <w:r>
        <w:rPr>
          <w:rFonts w:eastAsia="宋体"/>
          <w:lang w:eastAsia="zh-CN"/>
        </w:rPr>
        <w:t>as below</w:t>
      </w:r>
      <w:r w:rsidR="00593B7C">
        <w:rPr>
          <w:rFonts w:eastAsia="宋体"/>
          <w:lang w:eastAsia="zh-CN"/>
        </w:rPr>
        <w:t xml:space="preserve"> [1]</w:t>
      </w:r>
      <w:r w:rsidR="008A605D">
        <w:rPr>
          <w:rFonts w:eastAsia="宋体"/>
          <w:lang w:eastAsia="zh-CN"/>
        </w:rPr>
        <w:t>.</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1</w:t>
      </w:r>
      <w:r w:rsidRPr="00FE3CBF">
        <w:rPr>
          <w:rFonts w:cs="Arial"/>
        </w:rPr>
        <w:tab/>
        <w:t xml:space="preserve">A valid area in term of cell list for IDLE state measurement is optional configured only by RRC release.  The valid area is used to indicate where UE to perform </w:t>
      </w:r>
      <w:proofErr w:type="spellStart"/>
      <w:r w:rsidRPr="00FE3CBF">
        <w:rPr>
          <w:rFonts w:cs="Arial"/>
        </w:rPr>
        <w:t>euCA</w:t>
      </w:r>
      <w:proofErr w:type="spellEnd"/>
      <w:r w:rsidRPr="00FE3CBF">
        <w:rPr>
          <w:rFonts w:cs="Arial"/>
        </w:rPr>
        <w:t xml:space="preserve"> IDLE state measurement when the validity timer is not expired. When UE reselects to a cell out of the valid area, UE should consider the validity timer expires.</w:t>
      </w:r>
    </w:p>
    <w:p w:rsidR="009A2088" w:rsidRPr="00FE3CBF" w:rsidRDefault="009A2088" w:rsidP="009A2088">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2</w:t>
      </w:r>
      <w:r w:rsidRPr="00FE3CBF">
        <w:rPr>
          <w:rFonts w:cs="Arial"/>
        </w:rPr>
        <w:tab/>
        <w:t xml:space="preserve">Introduce an indication in SIB2 to indicate </w:t>
      </w:r>
      <w:proofErr w:type="spellStart"/>
      <w:r w:rsidRPr="00FE3CBF">
        <w:rPr>
          <w:rFonts w:cs="Arial"/>
        </w:rPr>
        <w:t>eNB</w:t>
      </w:r>
      <w:proofErr w:type="spellEnd"/>
      <w:r w:rsidRPr="00FE3CBF">
        <w:rPr>
          <w:rFonts w:cs="Arial"/>
        </w:rPr>
        <w:t xml:space="preserve"> wishes to receive </w:t>
      </w:r>
      <w:proofErr w:type="spellStart"/>
      <w:r w:rsidRPr="00FE3CBF">
        <w:rPr>
          <w:rFonts w:cs="Arial"/>
        </w:rPr>
        <w:t>euCA</w:t>
      </w:r>
      <w:proofErr w:type="spellEnd"/>
      <w:r w:rsidRPr="00FE3CBF">
        <w:rPr>
          <w:rFonts w:cs="Arial"/>
        </w:rPr>
        <w:t xml:space="preserve"> idle measurement report. If the indication is configured UE will continue performing the idle state measurement based on the configuration of the dedicated signalling after cell reselection until the validity timer expires</w:t>
      </w:r>
    </w:p>
    <w:p w:rsidR="007A7C69" w:rsidRDefault="00535002" w:rsidP="00C26259">
      <w:pPr>
        <w:jc w:val="both"/>
        <w:rPr>
          <w:rFonts w:eastAsia="宋体"/>
          <w:lang w:eastAsia="zh-CN"/>
        </w:rPr>
      </w:pPr>
      <w:r>
        <w:rPr>
          <w:rFonts w:eastAsia="宋体"/>
          <w:lang w:eastAsia="zh-CN"/>
        </w:rPr>
        <w:t xml:space="preserve">Based on these agreements idle mode measurement should be </w:t>
      </w:r>
      <w:r w:rsidR="009A2088">
        <w:rPr>
          <w:rFonts w:eastAsia="宋体"/>
          <w:lang w:eastAsia="zh-CN"/>
        </w:rPr>
        <w:t>maintained</w:t>
      </w:r>
      <w:r>
        <w:rPr>
          <w:rFonts w:eastAsia="宋体"/>
          <w:lang w:eastAsia="zh-CN"/>
        </w:rPr>
        <w:t xml:space="preserve"> if </w:t>
      </w:r>
      <w:r w:rsidR="009A2088">
        <w:rPr>
          <w:rFonts w:eastAsia="宋体"/>
          <w:lang w:eastAsia="zh-CN"/>
        </w:rPr>
        <w:t>UE is moving within the valid area, so the idle mode measurement can be considered as a long term measurement. In order to derive a more reliable and accurate measurement result, similar to measurement in connected mode, we think L3 filtering can be</w:t>
      </w:r>
      <w:r w:rsidR="00540634">
        <w:rPr>
          <w:rFonts w:eastAsia="宋体"/>
          <w:lang w:eastAsia="zh-CN"/>
        </w:rPr>
        <w:t xml:space="preserve"> applied in idle mode measurement.</w:t>
      </w:r>
      <w:r>
        <w:rPr>
          <w:rFonts w:eastAsia="宋体"/>
          <w:lang w:eastAsia="zh-CN"/>
        </w:rPr>
        <w:t xml:space="preserve"> </w:t>
      </w:r>
      <w:r w:rsidR="005A1E58">
        <w:rPr>
          <w:rFonts w:eastAsia="宋体"/>
          <w:lang w:eastAsia="zh-CN"/>
        </w:rPr>
        <w:t>In this paper we</w:t>
      </w:r>
      <w:r w:rsidR="008A605D">
        <w:rPr>
          <w:rFonts w:eastAsia="宋体"/>
          <w:lang w:eastAsia="zh-CN"/>
        </w:rPr>
        <w:t xml:space="preserve"> </w:t>
      </w:r>
      <w:r w:rsidR="005A1E58">
        <w:rPr>
          <w:rFonts w:eastAsia="宋体"/>
          <w:lang w:eastAsia="zh-CN"/>
        </w:rPr>
        <w:t>discuss the</w:t>
      </w:r>
      <w:r>
        <w:rPr>
          <w:rFonts w:eastAsia="宋体"/>
          <w:lang w:eastAsia="zh-CN"/>
        </w:rPr>
        <w:t xml:space="preserve"> potential mechanism </w:t>
      </w:r>
      <w:r w:rsidR="00540634">
        <w:rPr>
          <w:rFonts w:eastAsia="宋体"/>
          <w:lang w:eastAsia="zh-CN"/>
        </w:rPr>
        <w:t>of L3 filtering</w:t>
      </w:r>
      <w:r>
        <w:rPr>
          <w:rFonts w:eastAsia="宋体"/>
          <w:lang w:eastAsia="zh-CN"/>
        </w:rPr>
        <w:t xml:space="preserve"> in idle mode measurement.</w:t>
      </w:r>
    </w:p>
    <w:p w:rsidR="00BA498C" w:rsidRDefault="00BF0D0B" w:rsidP="006A1195">
      <w:pPr>
        <w:pStyle w:val="10"/>
        <w:rPr>
          <w:lang w:eastAsia="zh-CN"/>
        </w:rPr>
      </w:pPr>
      <w:r>
        <w:rPr>
          <w:rFonts w:hint="eastAsia"/>
          <w:lang w:eastAsia="zh-CN"/>
        </w:rPr>
        <w:t>2</w:t>
      </w:r>
      <w:r>
        <w:rPr>
          <w:lang w:eastAsia="zh-CN"/>
        </w:rPr>
        <w:tab/>
      </w:r>
      <w:r w:rsidR="00684802">
        <w:rPr>
          <w:rFonts w:eastAsia="宋体" w:hint="eastAsia"/>
          <w:lang w:eastAsia="zh-CN"/>
        </w:rPr>
        <w:t>Discussion</w:t>
      </w:r>
    </w:p>
    <w:p w:rsidR="0011588D" w:rsidRDefault="0011588D" w:rsidP="00CB1295">
      <w:r>
        <w:rPr>
          <w:rFonts w:eastAsiaTheme="minorEastAsia" w:hint="eastAsia"/>
          <w:lang w:eastAsia="zh-CN"/>
        </w:rPr>
        <w:t>Current</w:t>
      </w:r>
      <w:r>
        <w:rPr>
          <w:rFonts w:eastAsiaTheme="minorEastAsia"/>
          <w:lang w:eastAsia="zh-CN"/>
        </w:rPr>
        <w:t xml:space="preserve">ly the L3 filtering is only applied in measurement procedure in connected mode, all the measurement results of serving cells and neighbour cells are through L3 filtering if the </w:t>
      </w:r>
      <w:proofErr w:type="spellStart"/>
      <w:r w:rsidRPr="00A9351C">
        <w:rPr>
          <w:rFonts w:ascii="Times New Roman Italic" w:hAnsi="Times New Roman Italic" w:cs="Times New Roman Italic"/>
          <w:i/>
        </w:rPr>
        <w:t>filterCoefficient</w:t>
      </w:r>
      <w:proofErr w:type="spellEnd"/>
      <w:r>
        <w:rPr>
          <w:rFonts w:eastAsiaTheme="minorEastAsia"/>
          <w:lang w:eastAsia="zh-CN"/>
        </w:rPr>
        <w:t xml:space="preserve"> is not set to zero. The L3 filtering can make the measurement results smooth without large fluctuation, it is more suitable to be </w:t>
      </w:r>
      <w:r w:rsidRPr="00A9351C">
        <w:t>used for evaluation of reporting criteria or for measurement reporting</w:t>
      </w:r>
      <w:r>
        <w:t>.</w:t>
      </w:r>
    </w:p>
    <w:p w:rsidR="00E1684B" w:rsidRDefault="00192257" w:rsidP="00CB1295">
      <w:r>
        <w:t xml:space="preserve">In idle mode measurement, the measurement results are reported to </w:t>
      </w:r>
      <w:proofErr w:type="spellStart"/>
      <w:r>
        <w:t>eNB</w:t>
      </w:r>
      <w:proofErr w:type="spellEnd"/>
      <w:r>
        <w:t xml:space="preserve"> after the RRC connection is established and security is activated, so that some neighbour cells of inter frequency can be added as new serving cells fast based on these idle mode measurement results. The effect of idle mode measurement on adding serving cells for CA is the same as that in connected mode. </w:t>
      </w:r>
      <w:r w:rsidR="00E1684B">
        <w:t>For adding serving cells accurately it is also necessary to apply L3 filtering for idle mode measurement results.</w:t>
      </w:r>
    </w:p>
    <w:p w:rsidR="00192257" w:rsidRDefault="00E1684B" w:rsidP="00CB1295">
      <w:pPr>
        <w:rPr>
          <w:b/>
        </w:rPr>
      </w:pPr>
      <w:r w:rsidRPr="00E1684B">
        <w:rPr>
          <w:b/>
        </w:rPr>
        <w:t xml:space="preserve">Proposal 1: L3 filtering is applied for measurement results in idle mode measurement. </w:t>
      </w:r>
    </w:p>
    <w:p w:rsidR="00C56D44" w:rsidRDefault="00C56D44" w:rsidP="00CB1295">
      <w:r w:rsidRPr="00C56D44">
        <w:t>The same</w:t>
      </w:r>
      <w:r>
        <w:t xml:space="preserve"> L3 filtering formula can be used for idle mode measurement as described in TS36.331:</w:t>
      </w:r>
    </w:p>
    <w:p w:rsidR="00C56D44" w:rsidRPr="00A9351C" w:rsidRDefault="00C56D44" w:rsidP="00C56D44">
      <w:pPr>
        <w:pStyle w:val="EQ"/>
        <w:jc w:val="center"/>
        <w:rPr>
          <w:noProof w:val="0"/>
        </w:rPr>
      </w:pPr>
      <w:r w:rsidRPr="00A9351C">
        <w:rPr>
          <w:noProof w:val="0"/>
          <w:position w:val="-12"/>
        </w:rPr>
        <w:object w:dxaOrig="2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18.15pt" o:ole="" fillcolor="window">
            <v:imagedata r:id="rId8" o:title=""/>
          </v:shape>
          <o:OLEObject Type="Embed" ProgID="Equation.3" ShapeID="_x0000_i1025" DrawAspect="Content" ObjectID="_1587544720" r:id="rId9"/>
        </w:object>
      </w:r>
    </w:p>
    <w:p w:rsidR="00C56D44" w:rsidRPr="00A9351C" w:rsidRDefault="00C56D44" w:rsidP="00C56D44">
      <w:pPr>
        <w:ind w:leftChars="425" w:left="850"/>
      </w:pPr>
      <w:proofErr w:type="gramStart"/>
      <w:r w:rsidRPr="00A9351C">
        <w:t>where</w:t>
      </w:r>
      <w:proofErr w:type="gramEnd"/>
    </w:p>
    <w:p w:rsidR="00C56D44" w:rsidRPr="00A9351C" w:rsidRDefault="00C56D44" w:rsidP="00C56D44">
      <w:pPr>
        <w:ind w:leftChars="567" w:left="1134"/>
      </w:pPr>
      <w:proofErr w:type="spellStart"/>
      <w:r w:rsidRPr="00A9351C">
        <w:rPr>
          <w:b/>
          <w:i/>
        </w:rPr>
        <w:t>M</w:t>
      </w:r>
      <w:r w:rsidRPr="00A9351C">
        <w:rPr>
          <w:b/>
          <w:i/>
          <w:vertAlign w:val="subscript"/>
        </w:rPr>
        <w:t>n</w:t>
      </w:r>
      <w:proofErr w:type="spellEnd"/>
      <w:r w:rsidRPr="00A9351C">
        <w:t xml:space="preserve"> is the latest received measurement result from the physical layer;</w:t>
      </w:r>
    </w:p>
    <w:p w:rsidR="00C56D44" w:rsidRPr="00A9351C" w:rsidRDefault="00C56D44" w:rsidP="00C56D44">
      <w:pPr>
        <w:ind w:leftChars="567" w:left="1134"/>
      </w:pPr>
      <w:proofErr w:type="spellStart"/>
      <w:proofErr w:type="gramStart"/>
      <w:r w:rsidRPr="00A9351C">
        <w:rPr>
          <w:b/>
          <w:i/>
        </w:rPr>
        <w:t>F</w:t>
      </w:r>
      <w:r w:rsidRPr="00A9351C">
        <w:rPr>
          <w:b/>
          <w:i/>
          <w:vertAlign w:val="subscript"/>
        </w:rPr>
        <w:t>n</w:t>
      </w:r>
      <w:proofErr w:type="spellEnd"/>
      <w:proofErr w:type="gramEnd"/>
      <w:r w:rsidRPr="00A9351C">
        <w:rPr>
          <w:vertAlign w:val="subscript"/>
        </w:rPr>
        <w:t xml:space="preserve"> </w:t>
      </w:r>
      <w:r w:rsidRPr="00A9351C">
        <w:t>is the updated filtered measurement result, that is used for evaluation of reporting criteria or for measurement reporting;</w:t>
      </w:r>
    </w:p>
    <w:p w:rsidR="00C56D44" w:rsidRPr="00A9351C" w:rsidRDefault="00C56D44" w:rsidP="00C56D44">
      <w:pPr>
        <w:ind w:leftChars="567" w:left="1134"/>
      </w:pPr>
      <w:r w:rsidRPr="00A9351C">
        <w:rPr>
          <w:b/>
          <w:i/>
        </w:rPr>
        <w:t>F</w:t>
      </w:r>
      <w:r w:rsidRPr="00A9351C">
        <w:rPr>
          <w:b/>
          <w:i/>
          <w:vertAlign w:val="subscript"/>
        </w:rPr>
        <w:t>n-1</w:t>
      </w:r>
      <w:r w:rsidRPr="00A9351C">
        <w:rPr>
          <w:b/>
          <w:i/>
        </w:rPr>
        <w:t xml:space="preserve"> </w:t>
      </w:r>
      <w:r w:rsidRPr="00A9351C">
        <w:t xml:space="preserve">is the old filtered measurement result, where </w:t>
      </w:r>
      <w:r w:rsidRPr="00A9351C">
        <w:rPr>
          <w:b/>
          <w:i/>
        </w:rPr>
        <w:t>F</w:t>
      </w:r>
      <w:r w:rsidRPr="00A9351C">
        <w:rPr>
          <w:b/>
          <w:i/>
          <w:vertAlign w:val="subscript"/>
        </w:rPr>
        <w:t>0</w:t>
      </w:r>
      <w:r w:rsidRPr="00A9351C">
        <w:rPr>
          <w:b/>
          <w:i/>
        </w:rPr>
        <w:t xml:space="preserve"> </w:t>
      </w:r>
      <w:r w:rsidRPr="00A9351C">
        <w:t xml:space="preserve">is set to </w:t>
      </w:r>
      <w:r w:rsidRPr="00A9351C">
        <w:rPr>
          <w:b/>
          <w:i/>
        </w:rPr>
        <w:t>M</w:t>
      </w:r>
      <w:r w:rsidRPr="00A9351C">
        <w:rPr>
          <w:b/>
          <w:i/>
          <w:vertAlign w:val="subscript"/>
        </w:rPr>
        <w:t>1</w:t>
      </w:r>
      <w:r w:rsidRPr="00A9351C">
        <w:t xml:space="preserve"> when the first measurement result from the physical layer is received; and</w:t>
      </w:r>
    </w:p>
    <w:p w:rsidR="00C56D44" w:rsidRPr="00A9351C" w:rsidRDefault="00C56D44" w:rsidP="00C56D44">
      <w:pPr>
        <w:ind w:leftChars="567" w:left="1134"/>
        <w:rPr>
          <w:iCs/>
          <w:noProof/>
        </w:rPr>
      </w:pPr>
      <w:r w:rsidRPr="00A9351C">
        <w:rPr>
          <w:b/>
          <w:i/>
        </w:rPr>
        <w:lastRenderedPageBreak/>
        <w:t xml:space="preserve">a </w:t>
      </w:r>
      <w:r w:rsidRPr="00A9351C">
        <w:t>= 1/2</w:t>
      </w:r>
      <w:r w:rsidRPr="00A9351C">
        <w:rPr>
          <w:vertAlign w:val="superscript"/>
        </w:rPr>
        <w:t>(</w:t>
      </w:r>
      <w:r w:rsidRPr="00A9351C">
        <w:rPr>
          <w:b/>
          <w:bCs/>
          <w:i/>
          <w:iCs/>
          <w:vertAlign w:val="superscript"/>
        </w:rPr>
        <w:t>k</w:t>
      </w:r>
      <w:r w:rsidRPr="00A9351C">
        <w:rPr>
          <w:vertAlign w:val="superscript"/>
        </w:rPr>
        <w:t>/4)</w:t>
      </w:r>
      <w:r w:rsidRPr="00A9351C">
        <w:t xml:space="preserve">, where </w:t>
      </w:r>
      <w:r w:rsidRPr="00A9351C">
        <w:rPr>
          <w:b/>
          <w:bCs/>
          <w:i/>
          <w:iCs/>
        </w:rPr>
        <w:t>k</w:t>
      </w:r>
      <w:r w:rsidRPr="00A9351C">
        <w:t xml:space="preserve"> is the </w:t>
      </w:r>
      <w:proofErr w:type="spellStart"/>
      <w:r w:rsidRPr="00A9351C">
        <w:rPr>
          <w:rFonts w:ascii="Times New Roman Italic" w:hAnsi="Times New Roman Italic" w:cs="Times New Roman Italic"/>
          <w:i/>
        </w:rPr>
        <w:t>filterCoefficient</w:t>
      </w:r>
      <w:proofErr w:type="spellEnd"/>
      <w:r w:rsidRPr="00A9351C">
        <w:t xml:space="preserve"> for the corresponding measurement quantity received by the </w:t>
      </w:r>
      <w:r w:rsidRPr="00A9351C">
        <w:rPr>
          <w:i/>
          <w:noProof/>
        </w:rPr>
        <w:t>quantityConfig</w:t>
      </w:r>
      <w:r w:rsidRPr="00A9351C">
        <w:rPr>
          <w:iCs/>
          <w:noProof/>
        </w:rPr>
        <w:t>;</w:t>
      </w:r>
    </w:p>
    <w:p w:rsidR="00CB1E77" w:rsidRDefault="00CB1E77" w:rsidP="00CB1295">
      <w:pPr>
        <w:rPr>
          <w:rFonts w:eastAsiaTheme="minorEastAsia"/>
          <w:lang w:eastAsia="zh-CN"/>
        </w:rPr>
      </w:pPr>
      <w:proofErr w:type="gramStart"/>
      <w:r>
        <w:rPr>
          <w:rFonts w:eastAsiaTheme="minorEastAsia"/>
          <w:lang w:eastAsia="zh-CN"/>
        </w:rPr>
        <w:t>from</w:t>
      </w:r>
      <w:proofErr w:type="gramEnd"/>
      <w:r>
        <w:rPr>
          <w:rFonts w:eastAsiaTheme="minorEastAsia"/>
          <w:lang w:eastAsia="zh-CN"/>
        </w:rPr>
        <w:t xml:space="preserve"> the formula above we can see that </w:t>
      </w:r>
      <w:r w:rsidR="00C56D44">
        <w:rPr>
          <w:rFonts w:eastAsiaTheme="minorEastAsia" w:hint="eastAsia"/>
          <w:lang w:eastAsia="zh-CN"/>
        </w:rPr>
        <w:t xml:space="preserve">only </w:t>
      </w:r>
      <w:proofErr w:type="spellStart"/>
      <w:r w:rsidR="00C56D44" w:rsidRPr="00A9351C">
        <w:rPr>
          <w:rFonts w:ascii="Times New Roman Italic" w:hAnsi="Times New Roman Italic" w:cs="Times New Roman Italic"/>
          <w:i/>
        </w:rPr>
        <w:t>filterCoefficient</w:t>
      </w:r>
      <w:proofErr w:type="spellEnd"/>
      <w:r w:rsidR="00C56D44">
        <w:rPr>
          <w:rFonts w:eastAsiaTheme="minorEastAsia"/>
          <w:lang w:eastAsia="zh-CN"/>
        </w:rPr>
        <w:t xml:space="preserve"> is needed to be configured</w:t>
      </w:r>
      <w:r>
        <w:rPr>
          <w:rFonts w:eastAsiaTheme="minorEastAsia"/>
          <w:lang w:eastAsia="zh-CN"/>
        </w:rPr>
        <w:t xml:space="preserve">. As it has been agreed that the valid area configuration is only indicated in RRC release, the signalling message can also include </w:t>
      </w:r>
      <w:proofErr w:type="spellStart"/>
      <w:r w:rsidRPr="00A9351C">
        <w:rPr>
          <w:rFonts w:ascii="Times New Roman Italic" w:hAnsi="Times New Roman Italic" w:cs="Times New Roman Italic"/>
          <w:i/>
        </w:rPr>
        <w:t>filterCoefficient</w:t>
      </w:r>
      <w:proofErr w:type="spellEnd"/>
      <w:r>
        <w:rPr>
          <w:rFonts w:eastAsiaTheme="minorEastAsia"/>
          <w:lang w:eastAsia="zh-CN"/>
        </w:rPr>
        <w:t xml:space="preserve"> so that the L3 filtering can be linked to </w:t>
      </w:r>
      <w:proofErr w:type="spellStart"/>
      <w:r>
        <w:rPr>
          <w:rFonts w:eastAsiaTheme="minorEastAsia"/>
          <w:lang w:eastAsia="zh-CN"/>
        </w:rPr>
        <w:t>vaild</w:t>
      </w:r>
      <w:proofErr w:type="spellEnd"/>
      <w:r>
        <w:rPr>
          <w:rFonts w:eastAsiaTheme="minorEastAsia"/>
          <w:lang w:eastAsia="zh-CN"/>
        </w:rPr>
        <w:t xml:space="preserve"> area, which means L3 filtering is only applied within </w:t>
      </w:r>
      <w:proofErr w:type="spellStart"/>
      <w:r>
        <w:rPr>
          <w:rFonts w:eastAsiaTheme="minorEastAsia"/>
          <w:lang w:eastAsia="zh-CN"/>
        </w:rPr>
        <w:t>vaild</w:t>
      </w:r>
      <w:proofErr w:type="spellEnd"/>
      <w:r>
        <w:rPr>
          <w:rFonts w:eastAsiaTheme="minorEastAsia"/>
          <w:lang w:eastAsia="zh-CN"/>
        </w:rPr>
        <w:t xml:space="preserve"> area. And in other cases </w:t>
      </w:r>
      <w:proofErr w:type="spellStart"/>
      <w:r w:rsidRPr="00A9351C">
        <w:rPr>
          <w:rFonts w:ascii="Times New Roman Italic" w:hAnsi="Times New Roman Italic" w:cs="Times New Roman Italic"/>
          <w:i/>
        </w:rPr>
        <w:t>filterCoefficient</w:t>
      </w:r>
      <w:proofErr w:type="spellEnd"/>
      <w:r>
        <w:rPr>
          <w:rFonts w:eastAsiaTheme="minorEastAsia"/>
          <w:lang w:eastAsia="zh-CN"/>
        </w:rPr>
        <w:t xml:space="preserve"> can also be broadcasted, all the UE having received the configuration should apply L3 filtering in idle mode measurement.</w:t>
      </w:r>
    </w:p>
    <w:p w:rsidR="00C56D44" w:rsidRPr="00D66BAF" w:rsidRDefault="00CB1E77" w:rsidP="00CB1295">
      <w:pPr>
        <w:rPr>
          <w:rFonts w:eastAsiaTheme="minorEastAsia"/>
          <w:b/>
          <w:lang w:eastAsia="zh-CN"/>
        </w:rPr>
      </w:pPr>
      <w:r w:rsidRPr="00D66BAF">
        <w:rPr>
          <w:rFonts w:eastAsiaTheme="minorEastAsia"/>
          <w:b/>
          <w:lang w:eastAsia="zh-CN"/>
        </w:rPr>
        <w:t xml:space="preserve">Proposal 2: </w:t>
      </w:r>
      <w:proofErr w:type="spellStart"/>
      <w:r w:rsidRPr="00D66BAF">
        <w:rPr>
          <w:rFonts w:ascii="Times New Roman Italic" w:hAnsi="Times New Roman Italic" w:cs="Times New Roman Italic"/>
          <w:b/>
          <w:i/>
        </w:rPr>
        <w:t>filterCoefficient</w:t>
      </w:r>
      <w:proofErr w:type="spellEnd"/>
      <w:r w:rsidRPr="00D66BAF">
        <w:rPr>
          <w:rFonts w:eastAsiaTheme="minorEastAsia"/>
          <w:b/>
          <w:lang w:eastAsia="zh-CN"/>
        </w:rPr>
        <w:t xml:space="preserve"> of L3 filtering can be configured in RRC release or in system </w:t>
      </w:r>
      <w:r w:rsidR="00D66BAF" w:rsidRPr="00D66BAF">
        <w:rPr>
          <w:rFonts w:eastAsiaTheme="minorEastAsia"/>
          <w:b/>
          <w:lang w:eastAsia="zh-CN"/>
        </w:rPr>
        <w:t>information.</w:t>
      </w:r>
      <w:r w:rsidRPr="00D66BAF">
        <w:rPr>
          <w:rFonts w:eastAsiaTheme="minorEastAsia"/>
          <w:b/>
          <w:lang w:eastAsia="zh-CN"/>
        </w:rPr>
        <w:t xml:space="preserve"> </w:t>
      </w:r>
    </w:p>
    <w:p w:rsidR="00CF7B61" w:rsidRDefault="00D66BAF" w:rsidP="00CB1295">
      <w:pPr>
        <w:rPr>
          <w:rFonts w:eastAsia="宋体"/>
          <w:lang w:eastAsia="zh-CN"/>
        </w:rPr>
      </w:pPr>
      <w:r>
        <w:t>If valid area is enabled UE will continue idle mode measurement within the valid area and maintain the measurement configuration. In each camping cell L3 filtering can be applied to smooth the measurement results of inter frequency neighbour cells. When camping</w:t>
      </w:r>
      <w:r w:rsidR="00593B7C">
        <w:t xml:space="preserve"> cell is changed due to UE movement, L3 filtering should be restarted because the mixture of the measurement results of old camping cell and new camping cell doesn’t make sense and will blur the measurement results. And if there is a new </w:t>
      </w:r>
      <w:proofErr w:type="spellStart"/>
      <w:r w:rsidR="00593B7C" w:rsidRPr="00A9351C">
        <w:rPr>
          <w:rFonts w:ascii="Times New Roman Italic" w:hAnsi="Times New Roman Italic" w:cs="Times New Roman Italic"/>
          <w:i/>
        </w:rPr>
        <w:t>filterCoefficient</w:t>
      </w:r>
      <w:proofErr w:type="spellEnd"/>
      <w:r w:rsidR="00593B7C">
        <w:t xml:space="preserve"> configured in new camping cell, it can be used after L3 filtering is restarted. </w:t>
      </w:r>
    </w:p>
    <w:p w:rsidR="00352DC0" w:rsidRDefault="00352DC0" w:rsidP="00CB1295">
      <w:pPr>
        <w:rPr>
          <w:b/>
        </w:rPr>
      </w:pPr>
      <w:r w:rsidRPr="00352DC0">
        <w:rPr>
          <w:rFonts w:eastAsia="宋体"/>
          <w:b/>
          <w:lang w:eastAsia="zh-CN"/>
        </w:rPr>
        <w:t xml:space="preserve">Proposal </w:t>
      </w:r>
      <w:r w:rsidR="00593B7C">
        <w:rPr>
          <w:rFonts w:eastAsia="宋体"/>
          <w:b/>
          <w:lang w:eastAsia="zh-CN"/>
        </w:rPr>
        <w:t>3</w:t>
      </w:r>
      <w:r w:rsidRPr="00352DC0">
        <w:rPr>
          <w:rFonts w:eastAsia="宋体"/>
          <w:b/>
          <w:lang w:eastAsia="zh-CN"/>
        </w:rPr>
        <w:t xml:space="preserve">: </w:t>
      </w:r>
      <w:r w:rsidR="00593B7C">
        <w:rPr>
          <w:rFonts w:eastAsia="宋体"/>
          <w:b/>
          <w:lang w:eastAsia="zh-CN"/>
        </w:rPr>
        <w:t>L3 filtering should be restarted after camping cell is changed</w:t>
      </w:r>
      <w:r w:rsidR="003D5BCF" w:rsidRPr="003D5BCF">
        <w:rPr>
          <w:rFonts w:eastAsia="宋体"/>
          <w:b/>
          <w:lang w:eastAsia="zh-CN"/>
        </w:rPr>
        <w:t>.</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434952">
        <w:rPr>
          <w:rFonts w:eastAsia="宋体"/>
          <w:lang w:eastAsia="zh-CN"/>
        </w:rPr>
        <w:t>discuss the further details of</w:t>
      </w:r>
      <w:r w:rsidR="00593B7C">
        <w:rPr>
          <w:rFonts w:eastAsia="宋体"/>
          <w:lang w:eastAsia="zh-CN"/>
        </w:rPr>
        <w:t xml:space="preserve"> L3 filtering in</w:t>
      </w:r>
      <w:r w:rsidR="00434952">
        <w:rPr>
          <w:rFonts w:eastAsia="宋体"/>
          <w:lang w:eastAsia="zh-CN"/>
        </w:rPr>
        <w:t xml:space="preserve"> idle mode measurement</w:t>
      </w:r>
      <w:r w:rsidR="00F2124A">
        <w:rPr>
          <w:rFonts w:eastAsia="宋体"/>
          <w:lang w:eastAsia="zh-CN"/>
        </w:rPr>
        <w:t>.</w:t>
      </w:r>
      <w:r w:rsidR="00426142">
        <w:rPr>
          <w:rFonts w:eastAsia="宋体"/>
          <w:lang w:eastAsia="zh-CN"/>
        </w:rPr>
        <w:t xml:space="preserve"> Based on these </w:t>
      </w:r>
      <w:r w:rsidR="00123C44">
        <w:rPr>
          <w:rFonts w:eastAsia="宋体"/>
          <w:lang w:eastAsia="zh-CN"/>
        </w:rPr>
        <w:t>discussions</w:t>
      </w:r>
      <w:r w:rsidR="00426142">
        <w:rPr>
          <w:rFonts w:eastAsia="宋体"/>
          <w:lang w:eastAsia="zh-CN"/>
        </w:rPr>
        <w:t>, we have the following proposal</w:t>
      </w:r>
      <w:r w:rsidR="00A03A06">
        <w:rPr>
          <w:rFonts w:eastAsia="宋体"/>
          <w:lang w:eastAsia="zh-CN"/>
        </w:rPr>
        <w:t>s</w:t>
      </w:r>
      <w:r w:rsidR="00426142">
        <w:rPr>
          <w:rFonts w:eastAsia="宋体"/>
          <w:lang w:eastAsia="zh-CN"/>
        </w:rPr>
        <w:t>:</w:t>
      </w:r>
    </w:p>
    <w:p w:rsidR="00593B7C" w:rsidRDefault="00593B7C" w:rsidP="007D37F8">
      <w:pPr>
        <w:jc w:val="both"/>
        <w:rPr>
          <w:rFonts w:eastAsia="宋体"/>
          <w:lang w:eastAsia="zh-CN"/>
        </w:rPr>
      </w:pPr>
      <w:r w:rsidRPr="00E1684B">
        <w:rPr>
          <w:b/>
        </w:rPr>
        <w:t>Proposal 1: L3 filtering is applied for measurement results in idle mode measurement.</w:t>
      </w:r>
    </w:p>
    <w:p w:rsidR="00593B7C" w:rsidRDefault="00593B7C" w:rsidP="007D37F8">
      <w:pPr>
        <w:jc w:val="both"/>
        <w:rPr>
          <w:rFonts w:eastAsia="宋体"/>
          <w:lang w:eastAsia="zh-CN"/>
        </w:rPr>
      </w:pPr>
      <w:r w:rsidRPr="00D66BAF">
        <w:rPr>
          <w:rFonts w:eastAsiaTheme="minorEastAsia"/>
          <w:b/>
          <w:lang w:eastAsia="zh-CN"/>
        </w:rPr>
        <w:t xml:space="preserve">Proposal 2: </w:t>
      </w:r>
      <w:proofErr w:type="spellStart"/>
      <w:r w:rsidRPr="00D66BAF">
        <w:rPr>
          <w:rFonts w:ascii="Times New Roman Italic" w:hAnsi="Times New Roman Italic" w:cs="Times New Roman Italic"/>
          <w:b/>
          <w:i/>
        </w:rPr>
        <w:t>filterCoefficient</w:t>
      </w:r>
      <w:proofErr w:type="spellEnd"/>
      <w:r w:rsidRPr="00D66BAF">
        <w:rPr>
          <w:rFonts w:eastAsiaTheme="minorEastAsia"/>
          <w:b/>
          <w:lang w:eastAsia="zh-CN"/>
        </w:rPr>
        <w:t xml:space="preserve"> of L3 filtering can be configured in RRC release or in system information.</w:t>
      </w:r>
    </w:p>
    <w:bookmarkEnd w:id="2"/>
    <w:bookmarkEnd w:id="3"/>
    <w:p w:rsidR="00A44B0A" w:rsidRPr="00593B7C" w:rsidRDefault="00593B7C" w:rsidP="00A44B0A">
      <w:pPr>
        <w:rPr>
          <w:rFonts w:eastAsia="宋体"/>
          <w:b/>
          <w:lang w:eastAsia="zh-CN"/>
        </w:rPr>
      </w:pPr>
      <w:r w:rsidRPr="00352DC0">
        <w:rPr>
          <w:rFonts w:eastAsia="宋体"/>
          <w:b/>
          <w:lang w:eastAsia="zh-CN"/>
        </w:rPr>
        <w:t xml:space="preserve">Proposal </w:t>
      </w:r>
      <w:r>
        <w:rPr>
          <w:rFonts w:eastAsia="宋体"/>
          <w:b/>
          <w:lang w:eastAsia="zh-CN"/>
        </w:rPr>
        <w:t>3</w:t>
      </w:r>
      <w:r w:rsidRPr="00352DC0">
        <w:rPr>
          <w:rFonts w:eastAsia="宋体"/>
          <w:b/>
          <w:lang w:eastAsia="zh-CN"/>
        </w:rPr>
        <w:t xml:space="preserve">: </w:t>
      </w:r>
      <w:r>
        <w:rPr>
          <w:rFonts w:eastAsia="宋体"/>
          <w:b/>
          <w:lang w:eastAsia="zh-CN"/>
        </w:rPr>
        <w:t>L3 filtering should be restarted after camping cell is changed</w:t>
      </w:r>
      <w:r w:rsidRPr="003D5BCF">
        <w:rPr>
          <w:rFonts w:eastAsia="宋体"/>
          <w:b/>
          <w:lang w:eastAsia="zh-CN"/>
        </w:rPr>
        <w:t>.</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E42EFB" w:rsidRDefault="00E42EFB" w:rsidP="00E42EFB">
      <w:pPr>
        <w:numPr>
          <w:ilvl w:val="0"/>
          <w:numId w:val="8"/>
        </w:numPr>
      </w:pPr>
      <w:r>
        <w:t xml:space="preserve">Chairman notes, </w:t>
      </w:r>
      <w:r w:rsidRPr="00426142">
        <w:t>3GPP TSG-RAN WG2 Meeting #</w:t>
      </w:r>
      <w:r>
        <w:t>101</w:t>
      </w:r>
      <w:r w:rsidR="00593B7C">
        <w:t>b</w:t>
      </w:r>
      <w:r>
        <w:t xml:space="preserve">, </w:t>
      </w:r>
      <w:proofErr w:type="spellStart"/>
      <w:r w:rsidR="00593B7C">
        <w:t>Sanya</w:t>
      </w:r>
      <w:proofErr w:type="spellEnd"/>
      <w:r w:rsidRPr="00E42EFB">
        <w:t xml:space="preserve">, </w:t>
      </w:r>
      <w:r w:rsidR="00593B7C">
        <w:t>CHINA, 1</w:t>
      </w:r>
      <w:r w:rsidRPr="00E42EFB">
        <w:t xml:space="preserve">6 </w:t>
      </w:r>
      <w:r w:rsidR="00593B7C">
        <w:t>Apr</w:t>
      </w:r>
      <w:r w:rsidRPr="00E42EFB">
        <w:t>- 2</w:t>
      </w:r>
      <w:r w:rsidR="00593B7C">
        <w:t>0</w:t>
      </w:r>
      <w:r w:rsidRPr="00E42EFB">
        <w:t xml:space="preserve"> </w:t>
      </w:r>
      <w:r w:rsidR="00593B7C">
        <w:t>Apr</w:t>
      </w:r>
      <w:r w:rsidRPr="00E42EFB">
        <w:t xml:space="preserve"> 2018</w:t>
      </w:r>
    </w:p>
    <w:sectPr w:rsidR="00E42EFB"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327" w:rsidRDefault="00834327">
      <w:r>
        <w:separator/>
      </w:r>
    </w:p>
  </w:endnote>
  <w:endnote w:type="continuationSeparator" w:id="0">
    <w:p w:rsidR="00834327" w:rsidRDefault="0083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1502" w:rsidRDefault="00401502">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327" w:rsidRDefault="00834327">
      <w:r>
        <w:separator/>
      </w:r>
    </w:p>
  </w:footnote>
  <w:footnote w:type="continuationSeparator" w:id="0">
    <w:p w:rsidR="00834327" w:rsidRDefault="00834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15:restartNumberingAfterBreak="0">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48F"/>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075"/>
    <w:rsid w:val="000655EF"/>
    <w:rsid w:val="00065966"/>
    <w:rsid w:val="00065DE1"/>
    <w:rsid w:val="000667FF"/>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5AAD"/>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4A2D"/>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3B0"/>
    <w:rsid w:val="0011588D"/>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C44"/>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23"/>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57"/>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7E"/>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21F"/>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4D"/>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353"/>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2A68"/>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4C2"/>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53A"/>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0"/>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72F"/>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25"/>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30"/>
    <w:rsid w:val="003A557A"/>
    <w:rsid w:val="003A55A1"/>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BCF"/>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52"/>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6CD2"/>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1BF"/>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59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7D5"/>
    <w:rsid w:val="0053285B"/>
    <w:rsid w:val="00532B42"/>
    <w:rsid w:val="00532E11"/>
    <w:rsid w:val="00532F2B"/>
    <w:rsid w:val="005330EE"/>
    <w:rsid w:val="00533197"/>
    <w:rsid w:val="005335CC"/>
    <w:rsid w:val="00533ACD"/>
    <w:rsid w:val="00533DDF"/>
    <w:rsid w:val="00534218"/>
    <w:rsid w:val="0053445A"/>
    <w:rsid w:val="005344D6"/>
    <w:rsid w:val="00534DEF"/>
    <w:rsid w:val="00535002"/>
    <w:rsid w:val="00535560"/>
    <w:rsid w:val="005357B3"/>
    <w:rsid w:val="00535F3D"/>
    <w:rsid w:val="005365BE"/>
    <w:rsid w:val="005365E9"/>
    <w:rsid w:val="00536C24"/>
    <w:rsid w:val="00536C5F"/>
    <w:rsid w:val="0053784D"/>
    <w:rsid w:val="00540266"/>
    <w:rsid w:val="0054031F"/>
    <w:rsid w:val="0054059A"/>
    <w:rsid w:val="00540634"/>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1E6"/>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67FB7"/>
    <w:rsid w:val="005704A5"/>
    <w:rsid w:val="005704F6"/>
    <w:rsid w:val="0057052B"/>
    <w:rsid w:val="005706C3"/>
    <w:rsid w:val="00570903"/>
    <w:rsid w:val="0057090F"/>
    <w:rsid w:val="005709A6"/>
    <w:rsid w:val="00570AD2"/>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3B7C"/>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1E58"/>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872"/>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85"/>
    <w:rsid w:val="00660ADF"/>
    <w:rsid w:val="00661D17"/>
    <w:rsid w:val="00661EB9"/>
    <w:rsid w:val="00661F1C"/>
    <w:rsid w:val="00662337"/>
    <w:rsid w:val="00662377"/>
    <w:rsid w:val="00662420"/>
    <w:rsid w:val="00662653"/>
    <w:rsid w:val="00662655"/>
    <w:rsid w:val="006629E2"/>
    <w:rsid w:val="00662EDF"/>
    <w:rsid w:val="006631D6"/>
    <w:rsid w:val="006631D9"/>
    <w:rsid w:val="0066392F"/>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195"/>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AD0"/>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98"/>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716"/>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09A"/>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69"/>
    <w:rsid w:val="007A7C82"/>
    <w:rsid w:val="007B0182"/>
    <w:rsid w:val="007B03AD"/>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4C5A"/>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327"/>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257"/>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788"/>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2F5B"/>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5D"/>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5A5"/>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54C"/>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1C2"/>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67A"/>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4D4"/>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7E"/>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088"/>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8E2"/>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1DBF"/>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5EF"/>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3A0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205D"/>
    <w:rsid w:val="00A32F65"/>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2B6C"/>
    <w:rsid w:val="00A430A8"/>
    <w:rsid w:val="00A4313F"/>
    <w:rsid w:val="00A432F7"/>
    <w:rsid w:val="00A43384"/>
    <w:rsid w:val="00A4343B"/>
    <w:rsid w:val="00A434BE"/>
    <w:rsid w:val="00A435DE"/>
    <w:rsid w:val="00A43A93"/>
    <w:rsid w:val="00A4419F"/>
    <w:rsid w:val="00A4422C"/>
    <w:rsid w:val="00A44325"/>
    <w:rsid w:val="00A44685"/>
    <w:rsid w:val="00A44714"/>
    <w:rsid w:val="00A44B0A"/>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1A"/>
    <w:rsid w:val="00A521C9"/>
    <w:rsid w:val="00A523EA"/>
    <w:rsid w:val="00A52426"/>
    <w:rsid w:val="00A529CC"/>
    <w:rsid w:val="00A52C00"/>
    <w:rsid w:val="00A52C7C"/>
    <w:rsid w:val="00A52D1F"/>
    <w:rsid w:val="00A52E17"/>
    <w:rsid w:val="00A52EA6"/>
    <w:rsid w:val="00A530C1"/>
    <w:rsid w:val="00A542F0"/>
    <w:rsid w:val="00A545DC"/>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493"/>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3F6"/>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43"/>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67D"/>
    <w:rsid w:val="00BA3822"/>
    <w:rsid w:val="00BA3CA4"/>
    <w:rsid w:val="00BA3FB6"/>
    <w:rsid w:val="00BA3FEA"/>
    <w:rsid w:val="00BA3FEF"/>
    <w:rsid w:val="00BA40D0"/>
    <w:rsid w:val="00BA4396"/>
    <w:rsid w:val="00BA4793"/>
    <w:rsid w:val="00BA47FE"/>
    <w:rsid w:val="00BA498C"/>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5EA8"/>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B92"/>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87C"/>
    <w:rsid w:val="00C11EA9"/>
    <w:rsid w:val="00C1208F"/>
    <w:rsid w:val="00C127CA"/>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6D44"/>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9D"/>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4FEB"/>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0D6"/>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1E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1E77"/>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B61"/>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22"/>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4F2"/>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AF"/>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B13"/>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09F"/>
    <w:rsid w:val="00DA47B7"/>
    <w:rsid w:val="00DA5867"/>
    <w:rsid w:val="00DA5A8D"/>
    <w:rsid w:val="00DA6537"/>
    <w:rsid w:val="00DA68CA"/>
    <w:rsid w:val="00DA6D4D"/>
    <w:rsid w:val="00DA6E41"/>
    <w:rsid w:val="00DA700C"/>
    <w:rsid w:val="00DA7113"/>
    <w:rsid w:val="00DA7238"/>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890"/>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84B"/>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2EFB"/>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2DC4"/>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40"/>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9A2"/>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3A3730D-7B64-41D1-B0B3-4F430148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Simple 1"/>
    <w:basedOn w:val="a4"/>
    <w:rsid w:val="00B664B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3EE27-CA69-467A-8C6B-DE491D91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1070</TotalTime>
  <Pages>2</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4837</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12</cp:revision>
  <cp:lastPrinted>2009-04-22T01:01:00Z</cp:lastPrinted>
  <dcterms:created xsi:type="dcterms:W3CDTF">2018-03-30T11:11:00Z</dcterms:created>
  <dcterms:modified xsi:type="dcterms:W3CDTF">2018-05-11T03:44:00Z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(3)+3DUas1Q4k2eTZyYh7GEH06sRkZU2J1TsTNeqfa7Amy9A4cimUuR18n32JqHPRPCrRF7gNZU
3yLCyV3A46LBhepdtCiWWqG+oQxfzVA36AR+zv0/WLjfGJqnUtXkNKvQpx/IVP6boVQiA3wC
zBlgRr0OcSOJNtiV/NOalwqhr7QGJM2qSSjEnKXkMPQZi4OzUlWjGVpEWpUAUnmtYUVyVfKe
B6WhgDAJCCYWRW/ai/</vt:lpwstr>
  </property>
  <property fmtid="{D5CDD505-2E9C-101B-9397-08002B2CF9AE}" pid="31" name="_2015_ms_pID_725343_00">
    <vt:lpwstr>_2015_ms_pID_725343</vt:lpwstr>
  </property>
  <property fmtid="{D5CDD505-2E9C-101B-9397-08002B2CF9AE}" pid="32" name="_2015_ms_pID_7253431">
    <vt:lpwstr>zc/DpISfPSyMX7ep++ruNGzhsgQQDhy9Cc2cwzlgEjyn60sMU3BOIX
umznC2sb378N2Q3a39+tgRnyW3RyuRGb3K/GN6DHOYI9qsqkzCbTKdG3dDOMDM2ICO+EN+zg
LBn/lWDMGay+jNr+PEYw8XERZYOfUsAq+Ifn6qjGYLGZroccYmPYhAQvnLljcie4Ey/TfksV
SKfrZ2AdyV2prIOOG6IDo4gCNflgGVX8avE4</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Hg==</vt:lpwstr>
  </property>
</Properties>
</file>